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E6" w:rsidRPr="00B40FFF" w:rsidRDefault="00B40FFF" w:rsidP="00FF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F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40FFF" w:rsidRDefault="00FF1C51" w:rsidP="00FF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B40FFF" w:rsidRPr="00B40FFF">
        <w:rPr>
          <w:rFonts w:ascii="Times New Roman" w:hAnsi="Times New Roman" w:cs="Times New Roman"/>
          <w:b/>
          <w:sz w:val="28"/>
          <w:szCs w:val="28"/>
        </w:rPr>
        <w:t xml:space="preserve"> заявок на участие в открытом запросе предложений</w:t>
      </w:r>
    </w:p>
    <w:p w:rsidR="00B40FFF" w:rsidRDefault="00B40FFF" w:rsidP="00FF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FF" w:rsidRDefault="00B40FFF" w:rsidP="00FF1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Закупочной комиссии: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Якутск</w:t>
      </w:r>
    </w:p>
    <w:p w:rsidR="00B40FFF" w:rsidRDefault="00B40FFF" w:rsidP="00FF1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з</w:t>
      </w:r>
      <w:r w:rsidR="00D77090">
        <w:rPr>
          <w:rFonts w:ascii="Times New Roman" w:hAnsi="Times New Roman" w:cs="Times New Roman"/>
          <w:b/>
          <w:sz w:val="24"/>
          <w:szCs w:val="24"/>
        </w:rPr>
        <w:t>аседания Закупочной комиссии: 21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2012 год</w:t>
      </w:r>
    </w:p>
    <w:p w:rsidR="00B40FFF" w:rsidRPr="00B40FFF" w:rsidRDefault="00B40FFF" w:rsidP="00FF1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>Присутствие членов закупочной комиссии:</w:t>
      </w:r>
    </w:p>
    <w:p w:rsidR="00B40FFF" w:rsidRPr="00B40FFF" w:rsidRDefault="00B40FFF" w:rsidP="00FF1C51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FFF">
        <w:rPr>
          <w:rFonts w:ascii="Times New Roman" w:eastAsia="Times New Roman" w:hAnsi="Times New Roman" w:cs="Times New Roman"/>
          <w:i/>
          <w:iCs/>
          <w:sz w:val="24"/>
          <w:szCs w:val="24"/>
        </w:rPr>
        <w:t>Присутствуют:</w:t>
      </w:r>
    </w:p>
    <w:p w:rsidR="00B40FFF" w:rsidRDefault="00B40FFF" w:rsidP="00FF1C51">
      <w:pPr>
        <w:pStyle w:val="2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Софронов Семен Егорович – председатель закупочной комиссии;</w:t>
      </w:r>
    </w:p>
    <w:p w:rsidR="00B40FFF" w:rsidRDefault="00B40FFF" w:rsidP="00FF1C51">
      <w:pPr>
        <w:pStyle w:val="2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Павел Васильевич – заместитель председателя закупочной комиссии;</w:t>
      </w:r>
    </w:p>
    <w:p w:rsidR="00B40FFF" w:rsidRDefault="00B40FFF" w:rsidP="00FF1C51">
      <w:pPr>
        <w:pStyle w:val="2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 Борис Николаевич – член закупочной комиссии;</w:t>
      </w:r>
    </w:p>
    <w:p w:rsidR="00B40FFF" w:rsidRDefault="00B40FFF" w:rsidP="00FF1C51">
      <w:pPr>
        <w:pStyle w:val="2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Птицын Иннокентий Васильевич – член закупочной комиссии;</w:t>
      </w:r>
    </w:p>
    <w:p w:rsidR="00B40FFF" w:rsidRDefault="00B40FFF" w:rsidP="00FF1C51">
      <w:pPr>
        <w:pStyle w:val="2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Банзарова </w:t>
      </w:r>
      <w:proofErr w:type="spellStart"/>
      <w:r>
        <w:rPr>
          <w:rFonts w:ascii="Times New Roman" w:hAnsi="Times New Roman"/>
          <w:sz w:val="24"/>
          <w:szCs w:val="24"/>
        </w:rPr>
        <w:t>Арюна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Галсановна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секретарь закупочной комиссии.</w:t>
      </w:r>
    </w:p>
    <w:p w:rsidR="00B40FFF" w:rsidRPr="00AF16A8" w:rsidRDefault="00B40FFF" w:rsidP="00FF1C51">
      <w:pPr>
        <w:pStyle w:val="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B40FFF">
        <w:rPr>
          <w:rFonts w:ascii="Times New Roman" w:hAnsi="Times New Roman"/>
          <w:sz w:val="24"/>
          <w:szCs w:val="24"/>
        </w:rPr>
        <w:t>. 3.2.3.</w:t>
      </w:r>
      <w:r>
        <w:rPr>
          <w:rFonts w:ascii="Times New Roman" w:hAnsi="Times New Roman"/>
          <w:sz w:val="24"/>
          <w:szCs w:val="24"/>
        </w:rPr>
        <w:t xml:space="preserve"> Положения о закупках товаров, работ, услуг ОАО «Республиканская инвестиционная компания», кворум для проведения заседания Закупочной комиссии имеется.</w:t>
      </w:r>
    </w:p>
    <w:p w:rsidR="00B40FFF" w:rsidRPr="00FF1C51" w:rsidRDefault="00B40FFF" w:rsidP="00FF1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FFF" w:rsidRPr="00FF1C51" w:rsidRDefault="00B40FFF" w:rsidP="00FF1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40FFF" w:rsidRPr="00D77090" w:rsidRDefault="00B40FFF" w:rsidP="00FF1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FFF" w:rsidRPr="00D77090" w:rsidRDefault="00B40FFF" w:rsidP="00FF1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>1.</w:t>
      </w:r>
      <w:r w:rsidR="00D77090" w:rsidRPr="00D77090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D77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заявок на поставку транспортного средства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Land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cruiser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prado</w:t>
      </w:r>
      <w:proofErr w:type="spellEnd"/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7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FFF" w:rsidRPr="00D77090" w:rsidRDefault="00B40FFF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>2.</w:t>
      </w:r>
      <w:r w:rsidR="00D77090" w:rsidRPr="00D77090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заявок на поставку офисной мебели. </w:t>
      </w:r>
    </w:p>
    <w:p w:rsidR="00B40FFF" w:rsidRPr="00D77090" w:rsidRDefault="00B40FFF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>3.</w:t>
      </w:r>
      <w:r w:rsidR="00D77090" w:rsidRPr="00D77090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>заявок на выполнение работ по установке систем кондиционирования.</w:t>
      </w:r>
    </w:p>
    <w:p w:rsidR="00D77090" w:rsidRPr="00B40FFF" w:rsidRDefault="00D77090" w:rsidP="00FF1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 xml:space="preserve">1.Рассмотрение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заявок на поставку транспортного средства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Land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cruiser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prado</w:t>
      </w:r>
      <w:proofErr w:type="spellEnd"/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77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FFF" w:rsidRPr="00D77090" w:rsidRDefault="00B40FFF" w:rsidP="00FF1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77090">
        <w:rPr>
          <w:rFonts w:ascii="Times New Roman" w:hAnsi="Times New Roman" w:cs="Times New Roman"/>
          <w:sz w:val="24"/>
          <w:szCs w:val="24"/>
        </w:rPr>
        <w:t>По итогам вскрытия конвертов с заявками, по состоянию на 21 мая 2012 года, 15:00 минут, произведено рассмотрение конвертов с заявками следующих участников размещения заказа:</w:t>
      </w: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ей»</w:t>
            </w:r>
          </w:p>
        </w:tc>
      </w:tr>
    </w:tbl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77090">
        <w:rPr>
          <w:rFonts w:ascii="Times New Roman" w:hAnsi="Times New Roman" w:cs="Times New Roman"/>
          <w:sz w:val="24"/>
          <w:szCs w:val="24"/>
        </w:rPr>
        <w:t xml:space="preserve">По итогам проверки наличия сведений и документов в соответствии с требованиями документации, Закупочная комиссия решила допустить к запросу предложений следующих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</w:t>
      </w:r>
      <w:r w:rsidRPr="00D77090">
        <w:rPr>
          <w:rFonts w:ascii="Times New Roman" w:hAnsi="Times New Roman" w:cs="Times New Roman"/>
          <w:sz w:val="24"/>
          <w:szCs w:val="24"/>
        </w:rPr>
        <w:t>и признать участниками запроса предложений:</w:t>
      </w: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ей»</w:t>
            </w:r>
          </w:p>
        </w:tc>
      </w:tr>
    </w:tbl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090" w:rsidRPr="00D77090" w:rsidRDefault="00D77090" w:rsidP="00FF1C51">
      <w:pPr>
        <w:pStyle w:val="Default"/>
        <w:tabs>
          <w:tab w:val="left" w:pos="817"/>
        </w:tabs>
        <w:spacing w:line="276" w:lineRule="auto"/>
        <w:jc w:val="both"/>
        <w:rPr>
          <w:b/>
        </w:rPr>
      </w:pPr>
      <w:r>
        <w:t>1.3.</w:t>
      </w:r>
      <w:r w:rsidRPr="00D77090">
        <w:t xml:space="preserve"> Признать участником открытого запроса предложений единственного участника закупки, подавшего заявку на участие в открытом запросе предложений на поставку транспортного средства </w:t>
      </w:r>
      <w:r w:rsidRPr="00D77090">
        <w:rPr>
          <w:lang w:val="en-US"/>
        </w:rPr>
        <w:t>Land</w:t>
      </w:r>
      <w:r w:rsidRPr="00D77090">
        <w:t xml:space="preserve"> </w:t>
      </w:r>
      <w:r w:rsidRPr="00D77090">
        <w:rPr>
          <w:lang w:val="en-US"/>
        </w:rPr>
        <w:t>cruiser</w:t>
      </w:r>
      <w:r w:rsidRPr="00D77090">
        <w:t xml:space="preserve"> </w:t>
      </w:r>
      <w:proofErr w:type="spellStart"/>
      <w:r w:rsidRPr="00D77090">
        <w:rPr>
          <w:lang w:val="en-US"/>
        </w:rPr>
        <w:t>prado</w:t>
      </w:r>
      <w:proofErr w:type="spellEnd"/>
      <w:r w:rsidR="00FF1C51">
        <w:t>:</w:t>
      </w:r>
      <w:r w:rsidRPr="00D77090">
        <w:t xml:space="preserve"> </w:t>
      </w:r>
      <w:r w:rsidRPr="00D77090">
        <w:rPr>
          <w:b/>
        </w:rPr>
        <w:t>ООО «</w:t>
      </w:r>
      <w:proofErr w:type="spellStart"/>
      <w:r w:rsidRPr="00D77090">
        <w:rPr>
          <w:b/>
        </w:rPr>
        <w:t>Ист</w:t>
      </w:r>
      <w:proofErr w:type="spellEnd"/>
      <w:proofErr w:type="gramStart"/>
      <w:r w:rsidRPr="00D77090">
        <w:rPr>
          <w:b/>
        </w:rPr>
        <w:t xml:space="preserve"> В</w:t>
      </w:r>
      <w:proofErr w:type="gramEnd"/>
      <w:r w:rsidRPr="00D77090">
        <w:rPr>
          <w:b/>
        </w:rPr>
        <w:t>ей», г. Якутск, ул. Петровского д.19</w:t>
      </w:r>
    </w:p>
    <w:p w:rsidR="00D77090" w:rsidRPr="00FF1C51" w:rsidRDefault="00D77090" w:rsidP="00FF1C51">
      <w:pPr>
        <w:pStyle w:val="1"/>
        <w:spacing w:line="276" w:lineRule="auto"/>
        <w:jc w:val="both"/>
        <w:rPr>
          <w:b w:val="0"/>
        </w:rPr>
      </w:pPr>
      <w:r>
        <w:rPr>
          <w:b w:val="0"/>
        </w:rPr>
        <w:t>1.4.</w:t>
      </w:r>
      <w:r w:rsidRPr="00D77090">
        <w:rPr>
          <w:b w:val="0"/>
        </w:rPr>
        <w:t>Признать открытый запрос котировок несостоявшимся и заключить контракт с единственным участником запроса предложений, который подал заявку на участие в открытом запросе котировок, и был признан участником открытого запроса котировок, на условиях  предусмотренных документацией о запросе котировок и заявки участника.</w:t>
      </w:r>
    </w:p>
    <w:p w:rsidR="00D77090" w:rsidRPr="00D77090" w:rsidRDefault="00D77090" w:rsidP="00FF1C51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090">
        <w:rPr>
          <w:rFonts w:ascii="Times New Roman" w:hAnsi="Times New Roman" w:cs="Times New Roman"/>
          <w:i/>
          <w:sz w:val="24"/>
          <w:szCs w:val="24"/>
          <w:u w:val="single"/>
        </w:rPr>
        <w:t>Результаты голосования:</w:t>
      </w:r>
    </w:p>
    <w:p w:rsidR="00D77090" w:rsidRPr="00FF1C51" w:rsidRDefault="00D77090" w:rsidP="00FF1C51">
      <w:pPr>
        <w:pStyle w:val="1"/>
        <w:spacing w:line="276" w:lineRule="auto"/>
        <w:ind w:firstLine="283"/>
        <w:jc w:val="both"/>
        <w:rPr>
          <w:b w:val="0"/>
        </w:rPr>
      </w:pPr>
      <w:r w:rsidRPr="00D77090">
        <w:rPr>
          <w:b w:val="0"/>
        </w:rPr>
        <w:t xml:space="preserve">По итогам голосования решение принято единогласно (за – 4., против –  0., воздержалось –  0 чел.). </w:t>
      </w:r>
    </w:p>
    <w:p w:rsidR="00B40FFF" w:rsidRDefault="00D77090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 xml:space="preserve">2.Рассмотрение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явок на поставку офисной мебели</w:t>
      </w:r>
    </w:p>
    <w:p w:rsidR="00D77090" w:rsidRPr="00D77090" w:rsidRDefault="00712D5D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77090" w:rsidRPr="00D77090">
        <w:rPr>
          <w:rFonts w:ascii="Times New Roman" w:hAnsi="Times New Roman" w:cs="Times New Roman"/>
          <w:sz w:val="24"/>
          <w:szCs w:val="24"/>
        </w:rPr>
        <w:t>По итогам вскрытия конвертов с заявками, по состоянию на 21 мая 2012 года,</w:t>
      </w:r>
      <w:r w:rsidR="005C5361">
        <w:rPr>
          <w:rFonts w:ascii="Times New Roman" w:hAnsi="Times New Roman" w:cs="Times New Roman"/>
          <w:sz w:val="24"/>
          <w:szCs w:val="24"/>
        </w:rPr>
        <w:t xml:space="preserve"> 15:3</w:t>
      </w:r>
      <w:r w:rsidR="00D77090" w:rsidRPr="00D77090">
        <w:rPr>
          <w:rFonts w:ascii="Times New Roman" w:hAnsi="Times New Roman" w:cs="Times New Roman"/>
          <w:sz w:val="24"/>
          <w:szCs w:val="24"/>
        </w:rPr>
        <w:t>0 минут, произведено рассмотрение конвертов с заявками следующих участников размещения заказа:</w:t>
      </w:r>
    </w:p>
    <w:p w:rsidR="00D77090" w:rsidRPr="00D77090" w:rsidRDefault="00D77090" w:rsidP="00FF1C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Милайн</w:t>
            </w:r>
            <w:proofErr w:type="spellEnd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77090" w:rsidRPr="00D77090" w:rsidRDefault="00D77090" w:rsidP="00FF1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090" w:rsidRPr="00D77090" w:rsidRDefault="00FF1C51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77090" w:rsidRPr="00D77090">
        <w:rPr>
          <w:rFonts w:ascii="Times New Roman" w:hAnsi="Times New Roman" w:cs="Times New Roman"/>
          <w:sz w:val="24"/>
          <w:szCs w:val="24"/>
        </w:rPr>
        <w:t>По итогам проверки наличия сведений и документов в соответствии с требованиями документации, Закупочная комиссия решила допустить к запросу предложений следующих участников запроса предложений и признать участниками запроса предложений:</w:t>
      </w:r>
    </w:p>
    <w:p w:rsidR="00D77090" w:rsidRPr="00D77090" w:rsidRDefault="00D77090" w:rsidP="00FF1C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D77090" w:rsidRPr="00D77090" w:rsidTr="00B43DDD">
        <w:tc>
          <w:tcPr>
            <w:tcW w:w="54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D77090" w:rsidRPr="00D77090" w:rsidRDefault="00D77090" w:rsidP="00FF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Милайн</w:t>
            </w:r>
            <w:proofErr w:type="spellEnd"/>
            <w:r w:rsidRPr="00D77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77090" w:rsidRPr="00D77090" w:rsidRDefault="00D77090" w:rsidP="00FF1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C51" w:rsidRDefault="00FF1C51" w:rsidP="00FF1C51">
      <w:pPr>
        <w:pStyle w:val="Default"/>
        <w:tabs>
          <w:tab w:val="left" w:pos="817"/>
        </w:tabs>
        <w:spacing w:line="276" w:lineRule="auto"/>
        <w:jc w:val="both"/>
        <w:rPr>
          <w:b/>
        </w:rPr>
      </w:pPr>
      <w:r>
        <w:t>2.3.</w:t>
      </w:r>
      <w:r w:rsidR="00D77090" w:rsidRPr="00D77090">
        <w:t xml:space="preserve"> Признать участником открытого запроса предложений единственного участника закупки, подавшего заявку на участие в открытом запросе предложений на поставку офисной мебели</w:t>
      </w:r>
      <w:r>
        <w:t>:</w:t>
      </w:r>
      <w:r w:rsidR="00D77090" w:rsidRPr="00D77090">
        <w:t xml:space="preserve"> </w:t>
      </w:r>
      <w:r w:rsidR="00D77090" w:rsidRPr="00D77090">
        <w:rPr>
          <w:b/>
        </w:rPr>
        <w:t>ООО «</w:t>
      </w:r>
      <w:proofErr w:type="spellStart"/>
      <w:r w:rsidR="00D77090" w:rsidRPr="00D77090">
        <w:rPr>
          <w:b/>
        </w:rPr>
        <w:t>Милайн</w:t>
      </w:r>
      <w:proofErr w:type="spellEnd"/>
      <w:r w:rsidR="00D77090" w:rsidRPr="00D77090">
        <w:rPr>
          <w:b/>
        </w:rPr>
        <w:t>», г. Якутск, ул. Ярославского, 26.</w:t>
      </w:r>
    </w:p>
    <w:p w:rsidR="00D77090" w:rsidRPr="00FF1C51" w:rsidRDefault="00FF1C51" w:rsidP="00FF1C51">
      <w:pPr>
        <w:pStyle w:val="Default"/>
        <w:tabs>
          <w:tab w:val="left" w:pos="817"/>
        </w:tabs>
        <w:spacing w:line="276" w:lineRule="auto"/>
        <w:jc w:val="both"/>
      </w:pPr>
      <w:r w:rsidRPr="00FF1C51">
        <w:t>2.4.</w:t>
      </w:r>
      <w:r w:rsidR="00D77090" w:rsidRPr="00FF1C51">
        <w:t>Признать открытый запрос котировок несостоявшимся и заключить контракт с единственным участником запроса предложений, который подал заявку на участие в открытом запросе котировок, и был признан участником открытого запроса котировок, на условиях  предусмотренных документацией о запросе котировок и заявки участника.</w:t>
      </w:r>
    </w:p>
    <w:p w:rsidR="00D77090" w:rsidRPr="00FF1C51" w:rsidRDefault="00D77090" w:rsidP="00FF1C51">
      <w:pPr>
        <w:pStyle w:val="Default"/>
        <w:tabs>
          <w:tab w:val="left" w:pos="817"/>
        </w:tabs>
        <w:spacing w:line="276" w:lineRule="auto"/>
        <w:jc w:val="both"/>
        <w:rPr>
          <w:i/>
          <w:u w:val="single"/>
        </w:rPr>
      </w:pPr>
    </w:p>
    <w:p w:rsidR="00D77090" w:rsidRPr="00D77090" w:rsidRDefault="00D77090" w:rsidP="00FF1C51">
      <w:pPr>
        <w:pStyle w:val="a3"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7090">
        <w:rPr>
          <w:rFonts w:ascii="Times New Roman" w:hAnsi="Times New Roman" w:cs="Times New Roman"/>
          <w:i/>
          <w:sz w:val="24"/>
          <w:szCs w:val="24"/>
          <w:u w:val="single"/>
        </w:rPr>
        <w:t>Результаты голосования:</w:t>
      </w:r>
    </w:p>
    <w:p w:rsidR="00D77090" w:rsidRPr="00D77090" w:rsidRDefault="00D77090" w:rsidP="00FF1C51">
      <w:pPr>
        <w:pStyle w:val="1"/>
        <w:spacing w:line="276" w:lineRule="auto"/>
        <w:ind w:firstLine="283"/>
        <w:jc w:val="both"/>
        <w:rPr>
          <w:b w:val="0"/>
        </w:rPr>
      </w:pPr>
      <w:r w:rsidRPr="00D77090">
        <w:rPr>
          <w:b w:val="0"/>
        </w:rPr>
        <w:t xml:space="preserve">По итогам голосования решение принято единогласно (за – 4., против –  0., воздержалось –  0 чел.). </w:t>
      </w:r>
    </w:p>
    <w:p w:rsidR="005C5361" w:rsidRDefault="005C5361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090">
        <w:rPr>
          <w:rFonts w:ascii="Times New Roman" w:hAnsi="Times New Roman" w:cs="Times New Roman"/>
          <w:b/>
          <w:sz w:val="28"/>
          <w:szCs w:val="28"/>
        </w:rPr>
        <w:t xml:space="preserve">3.Рассмотрение </w:t>
      </w:r>
      <w:r w:rsidRPr="00D77090">
        <w:rPr>
          <w:rFonts w:ascii="Times New Roman" w:eastAsia="Times New Roman" w:hAnsi="Times New Roman" w:cs="Times New Roman"/>
          <w:b/>
          <w:sz w:val="28"/>
          <w:szCs w:val="28"/>
        </w:rPr>
        <w:t>заявок на выполнение работ по установке систем кондиционирования.</w:t>
      </w:r>
    </w:p>
    <w:p w:rsidR="005C5361" w:rsidRPr="005C5361" w:rsidRDefault="005C5361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61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5C5361">
        <w:rPr>
          <w:rFonts w:ascii="Times New Roman" w:hAnsi="Times New Roman" w:cs="Times New Roman"/>
          <w:sz w:val="24"/>
          <w:szCs w:val="24"/>
        </w:rPr>
        <w:t>По итогам вскрытия конвертов с заявками, по состоянию на 21 мая 2012 года,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5C5361">
        <w:rPr>
          <w:rFonts w:ascii="Times New Roman" w:hAnsi="Times New Roman" w:cs="Times New Roman"/>
          <w:sz w:val="24"/>
          <w:szCs w:val="24"/>
        </w:rPr>
        <w:t>:00 минут, произведено рассмотрение конвертов с заявками следующих участников размещения заказа:</w:t>
      </w:r>
    </w:p>
    <w:p w:rsidR="005C5361" w:rsidRPr="005C5361" w:rsidRDefault="005C5361" w:rsidP="00FF1C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5C5361" w:rsidRPr="005C5361" w:rsidTr="00B43DDD">
        <w:tc>
          <w:tcPr>
            <w:tcW w:w="54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5C5361" w:rsidRPr="005C5361" w:rsidTr="00B43DDD">
        <w:tc>
          <w:tcPr>
            <w:tcW w:w="54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Теплоцентр</w:t>
            </w:r>
            <w:proofErr w:type="spellEnd"/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F1C51" w:rsidRDefault="00FF1C51" w:rsidP="00FF1C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5361" w:rsidRPr="005C5361" w:rsidRDefault="00FF1C51" w:rsidP="00FF1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5361" w:rsidRPr="005C5361">
        <w:rPr>
          <w:rFonts w:ascii="Times New Roman" w:hAnsi="Times New Roman" w:cs="Times New Roman"/>
          <w:sz w:val="24"/>
          <w:szCs w:val="24"/>
        </w:rPr>
        <w:t xml:space="preserve">По итогам проверки наличия сведений и документов в соответствии с требованиями документации, Закупочная комиссия решила допустить к </w:t>
      </w:r>
      <w:r w:rsidR="005C5361">
        <w:rPr>
          <w:rFonts w:ascii="Times New Roman" w:hAnsi="Times New Roman" w:cs="Times New Roman"/>
          <w:sz w:val="24"/>
          <w:szCs w:val="24"/>
        </w:rPr>
        <w:t xml:space="preserve">открытому </w:t>
      </w:r>
      <w:r w:rsidR="005C5361" w:rsidRPr="005C5361">
        <w:rPr>
          <w:rFonts w:ascii="Times New Roman" w:hAnsi="Times New Roman" w:cs="Times New Roman"/>
          <w:sz w:val="24"/>
          <w:szCs w:val="24"/>
        </w:rPr>
        <w:t>запросу предложений следующих участников размещения заказа и признать участниками запроса предложений:</w:t>
      </w:r>
    </w:p>
    <w:p w:rsidR="005C5361" w:rsidRPr="005C5361" w:rsidRDefault="005C5361" w:rsidP="00FF1C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0"/>
      </w:tblGrid>
      <w:tr w:rsidR="005C5361" w:rsidRPr="005C5361" w:rsidTr="00B43DDD">
        <w:tc>
          <w:tcPr>
            <w:tcW w:w="54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0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</w:tr>
      <w:tr w:rsidR="005C5361" w:rsidRPr="005C5361" w:rsidTr="00B43DDD">
        <w:tc>
          <w:tcPr>
            <w:tcW w:w="54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vAlign w:val="center"/>
          </w:tcPr>
          <w:p w:rsidR="005C5361" w:rsidRPr="005C5361" w:rsidRDefault="005C5361" w:rsidP="00FF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Теплоцентр</w:t>
            </w:r>
            <w:proofErr w:type="spellEnd"/>
            <w:r w:rsidRPr="005C53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F1C51" w:rsidRDefault="00FF1C51" w:rsidP="00FF1C51">
      <w:pPr>
        <w:pStyle w:val="Default"/>
        <w:tabs>
          <w:tab w:val="left" w:pos="817"/>
        </w:tabs>
        <w:spacing w:line="276" w:lineRule="auto"/>
        <w:jc w:val="both"/>
        <w:rPr>
          <w:rFonts w:eastAsiaTheme="minorEastAsia"/>
          <w:color w:val="auto"/>
        </w:rPr>
      </w:pPr>
    </w:p>
    <w:p w:rsidR="005C5361" w:rsidRPr="005C5361" w:rsidRDefault="00FF1C51" w:rsidP="00FF1C51">
      <w:pPr>
        <w:pStyle w:val="Default"/>
        <w:tabs>
          <w:tab w:val="left" w:pos="817"/>
        </w:tabs>
        <w:spacing w:line="276" w:lineRule="auto"/>
        <w:jc w:val="both"/>
        <w:rPr>
          <w:b/>
        </w:rPr>
      </w:pPr>
      <w:r>
        <w:rPr>
          <w:rFonts w:eastAsiaTheme="minorEastAsia"/>
          <w:color w:val="auto"/>
        </w:rPr>
        <w:t>3.3.</w:t>
      </w:r>
      <w:r w:rsidR="005C5361" w:rsidRPr="005C5361">
        <w:t>Признать участником открытого запроса предложений единственного участника закупки, подавшего заявку на участие в открытом запросе предложений на выполнение работ по установке систем кондиционирования</w:t>
      </w:r>
      <w:r>
        <w:t>:</w:t>
      </w:r>
      <w:r w:rsidR="005C5361" w:rsidRPr="005C5361">
        <w:t xml:space="preserve"> </w:t>
      </w:r>
      <w:r w:rsidR="005C5361" w:rsidRPr="005C5361">
        <w:rPr>
          <w:b/>
        </w:rPr>
        <w:t>ООО «</w:t>
      </w:r>
      <w:proofErr w:type="spellStart"/>
      <w:r w:rsidR="005C5361" w:rsidRPr="005C5361">
        <w:rPr>
          <w:b/>
        </w:rPr>
        <w:t>Теплоцентр</w:t>
      </w:r>
      <w:proofErr w:type="spellEnd"/>
      <w:r w:rsidR="005C5361" w:rsidRPr="005C5361">
        <w:rPr>
          <w:b/>
        </w:rPr>
        <w:t xml:space="preserve">», </w:t>
      </w:r>
      <w:proofErr w:type="spellStart"/>
      <w:r w:rsidR="005C5361" w:rsidRPr="005C5361">
        <w:rPr>
          <w:b/>
        </w:rPr>
        <w:t>ул</w:t>
      </w:r>
      <w:proofErr w:type="gramStart"/>
      <w:r w:rsidR="005C5361" w:rsidRPr="005C5361">
        <w:rPr>
          <w:b/>
        </w:rPr>
        <w:t>.К</w:t>
      </w:r>
      <w:proofErr w:type="gramEnd"/>
      <w:r w:rsidR="005C5361" w:rsidRPr="005C5361">
        <w:rPr>
          <w:b/>
        </w:rPr>
        <w:t>отенко</w:t>
      </w:r>
      <w:proofErr w:type="spellEnd"/>
      <w:r w:rsidR="005C5361" w:rsidRPr="005C5361">
        <w:rPr>
          <w:b/>
        </w:rPr>
        <w:t>, 43</w:t>
      </w:r>
    </w:p>
    <w:p w:rsidR="005C5361" w:rsidRPr="00FF1C51" w:rsidRDefault="00FF1C51" w:rsidP="00FF1C51">
      <w:pPr>
        <w:pStyle w:val="1"/>
        <w:spacing w:before="120" w:after="120" w:line="276" w:lineRule="auto"/>
        <w:jc w:val="both"/>
        <w:rPr>
          <w:b w:val="0"/>
        </w:rPr>
      </w:pPr>
      <w:r>
        <w:rPr>
          <w:b w:val="0"/>
        </w:rPr>
        <w:t>3.4.</w:t>
      </w:r>
      <w:r w:rsidR="005C5361" w:rsidRPr="005C5361">
        <w:rPr>
          <w:b w:val="0"/>
        </w:rPr>
        <w:t>Признать открытый запрос котировок несостоявшимся и заключить контракт с единственным участником запроса предложений, который подал заявку на участие в открытом запросе котировок, и был признан участником открытого запроса котировок, на условиях  предусмотренных документацией о запросе котировок и заявки участника.</w:t>
      </w:r>
    </w:p>
    <w:p w:rsidR="005C5361" w:rsidRPr="005C5361" w:rsidRDefault="005C5361" w:rsidP="00FF1C51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5361">
        <w:rPr>
          <w:rFonts w:ascii="Times New Roman" w:hAnsi="Times New Roman" w:cs="Times New Roman"/>
          <w:i/>
          <w:sz w:val="24"/>
          <w:szCs w:val="24"/>
          <w:u w:val="single"/>
        </w:rPr>
        <w:t>Результаты голосования:</w:t>
      </w:r>
    </w:p>
    <w:p w:rsidR="005C5361" w:rsidRPr="005C5361" w:rsidRDefault="005C5361" w:rsidP="00FF1C51">
      <w:pPr>
        <w:pStyle w:val="1"/>
        <w:spacing w:line="276" w:lineRule="auto"/>
        <w:ind w:firstLine="283"/>
        <w:jc w:val="both"/>
        <w:rPr>
          <w:b w:val="0"/>
        </w:rPr>
      </w:pPr>
      <w:r w:rsidRPr="005C5361">
        <w:rPr>
          <w:b w:val="0"/>
        </w:rPr>
        <w:t xml:space="preserve">По итогам голосования решение принято единогласно (за – 4., против –  0., воздержалось –  0 чел.). </w:t>
      </w:r>
    </w:p>
    <w:p w:rsidR="005C5361" w:rsidRDefault="005C536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51" w:rsidRDefault="00FF1C5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51" w:rsidRDefault="00FF1C5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51" w:rsidRDefault="00FF1C5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51" w:rsidRDefault="00FF1C5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C51" w:rsidRPr="005C5361" w:rsidRDefault="00FF1C5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361" w:rsidRPr="005C5361" w:rsidRDefault="005C5361" w:rsidP="00FF1C51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5361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ОАО «Республиканская инвестиционная компания» </w:t>
      </w:r>
      <w:r w:rsidRPr="005C53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C53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C5361">
        <w:rPr>
          <w:rFonts w:ascii="Times New Roman" w:hAnsi="Times New Roman" w:cs="Times New Roman"/>
          <w:sz w:val="24"/>
          <w:szCs w:val="24"/>
          <w:lang w:val="en-US"/>
        </w:rPr>
        <w:t>ricsakha</w:t>
      </w:r>
      <w:proofErr w:type="spellEnd"/>
      <w:r w:rsidRPr="005C53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C53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5361" w:rsidRPr="005C5361" w:rsidRDefault="005C536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3828"/>
        <w:gridCol w:w="3071"/>
        <w:gridCol w:w="2740"/>
      </w:tblGrid>
      <w:tr w:rsidR="005C5361" w:rsidRPr="005C5361" w:rsidTr="00B43DDD">
        <w:tc>
          <w:tcPr>
            <w:tcW w:w="3828" w:type="dxa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Закупочной коми</w:t>
            </w: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3071" w:type="dxa"/>
            <w:shd w:val="clear" w:color="auto" w:fill="auto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5361" w:rsidRDefault="005C5361" w:rsidP="00FF1C5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C53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5C5361" w:rsidRPr="005C5361" w:rsidRDefault="005C5361" w:rsidP="00FF1C5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Софронов С.Е.</w:t>
            </w:r>
          </w:p>
        </w:tc>
      </w:tr>
      <w:tr w:rsidR="005C5361" w:rsidRPr="005C5361" w:rsidTr="00B43DDD">
        <w:tc>
          <w:tcPr>
            <w:tcW w:w="3828" w:type="dxa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Члены закупочной комиссии:</w:t>
            </w:r>
          </w:p>
        </w:tc>
        <w:tc>
          <w:tcPr>
            <w:tcW w:w="3071" w:type="dxa"/>
            <w:shd w:val="clear" w:color="auto" w:fill="auto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5361" w:rsidRDefault="005C5361" w:rsidP="00FF1C5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C53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5C5361" w:rsidRPr="005C5361" w:rsidRDefault="005C5361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Попов П.В.</w:t>
            </w:r>
          </w:p>
        </w:tc>
      </w:tr>
      <w:tr w:rsidR="005C5361" w:rsidRPr="005C5361" w:rsidTr="00B43DDD">
        <w:tc>
          <w:tcPr>
            <w:tcW w:w="3828" w:type="dxa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5361" w:rsidRPr="005C5361" w:rsidRDefault="005C5361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5361" w:rsidRPr="005C5361" w:rsidRDefault="005C5361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Птицын И.В.</w:t>
            </w: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Сидоров Б.Н.</w:t>
            </w: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61" w:rsidRPr="005C5361" w:rsidTr="00B43DDD">
        <w:tc>
          <w:tcPr>
            <w:tcW w:w="3828" w:type="dxa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Секретарь закупочной комиссии</w:t>
            </w:r>
          </w:p>
        </w:tc>
        <w:tc>
          <w:tcPr>
            <w:tcW w:w="3071" w:type="dxa"/>
            <w:shd w:val="clear" w:color="auto" w:fill="auto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5361" w:rsidRPr="005C5361" w:rsidRDefault="005C5361" w:rsidP="00FF1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361">
              <w:rPr>
                <w:rFonts w:ascii="Times New Roman" w:hAnsi="Times New Roman" w:cs="Times New Roman"/>
                <w:sz w:val="24"/>
                <w:szCs w:val="24"/>
              </w:rPr>
              <w:t>Банзарова А.Г.</w:t>
            </w:r>
          </w:p>
        </w:tc>
      </w:tr>
      <w:tr w:rsidR="005C5361" w:rsidRPr="005C5361" w:rsidTr="00B43DDD">
        <w:trPr>
          <w:trHeight w:val="502"/>
        </w:trPr>
        <w:tc>
          <w:tcPr>
            <w:tcW w:w="3828" w:type="dxa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C5361" w:rsidRPr="005C5361" w:rsidRDefault="005C5361" w:rsidP="00FF1C5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5C5361" w:rsidRPr="005C5361" w:rsidRDefault="005C5361" w:rsidP="00FF1C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361" w:rsidRPr="005C5361" w:rsidRDefault="005C5361" w:rsidP="00FF1C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090" w:rsidRPr="005C5361" w:rsidRDefault="00D77090" w:rsidP="00FF1C5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090" w:rsidRPr="00D77090" w:rsidRDefault="00D77090" w:rsidP="00FF1C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7090" w:rsidRPr="00D77090" w:rsidSect="0087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7DBB"/>
    <w:multiLevelType w:val="hybridMultilevel"/>
    <w:tmpl w:val="AC748A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985665"/>
    <w:multiLevelType w:val="hybridMultilevel"/>
    <w:tmpl w:val="376ECAB8"/>
    <w:lvl w:ilvl="0" w:tplc="6DBE8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FFF"/>
    <w:rsid w:val="005C5361"/>
    <w:rsid w:val="00712D5D"/>
    <w:rsid w:val="008756E6"/>
    <w:rsid w:val="009F0DBE"/>
    <w:rsid w:val="00B40FFF"/>
    <w:rsid w:val="00D77090"/>
    <w:rsid w:val="00F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E6"/>
  </w:style>
  <w:style w:type="paragraph" w:styleId="1">
    <w:name w:val="heading 1"/>
    <w:basedOn w:val="a"/>
    <w:next w:val="a"/>
    <w:link w:val="10"/>
    <w:qFormat/>
    <w:rsid w:val="00D770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40FF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0FFF"/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B40F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0FFF"/>
  </w:style>
  <w:style w:type="character" w:customStyle="1" w:styleId="10">
    <w:name w:val="Заголовок 1 Знак"/>
    <w:basedOn w:val="a0"/>
    <w:link w:val="1"/>
    <w:rsid w:val="00D770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77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БАрюна</dc:creator>
  <cp:keywords/>
  <dc:description/>
  <cp:lastModifiedBy>БАрюна</cp:lastModifiedBy>
  <cp:revision>6</cp:revision>
  <dcterms:created xsi:type="dcterms:W3CDTF">2012-05-22T22:45:00Z</dcterms:created>
  <dcterms:modified xsi:type="dcterms:W3CDTF">2012-05-22T23:30:00Z</dcterms:modified>
</cp:coreProperties>
</file>